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A87" w:rsidRPr="00EA5AD0" w:rsidRDefault="00E44A87" w:rsidP="00A50AAC">
      <w:pPr>
        <w:jc w:val="center"/>
        <w:rPr>
          <w:rFonts w:ascii="Times New Roman" w:hAnsi="Times New Roman"/>
          <w:sz w:val="24"/>
          <w:szCs w:val="24"/>
        </w:rPr>
      </w:pPr>
      <w:r w:rsidRPr="00EA5AD0">
        <w:rPr>
          <w:rFonts w:ascii="Times New Roman" w:hAnsi="Times New Roman"/>
          <w:sz w:val="24"/>
          <w:szCs w:val="24"/>
        </w:rPr>
        <w:t xml:space="preserve">Информация о сдаче нормативов  Всероссийского физкультурно-спортивного комплекса «Готов к труду и обороне» (ГТО) учащимися в МБОУ </w:t>
      </w:r>
      <w:r w:rsidR="006638AE">
        <w:rPr>
          <w:rFonts w:ascii="Times New Roman" w:hAnsi="Times New Roman"/>
          <w:sz w:val="24"/>
          <w:szCs w:val="24"/>
        </w:rPr>
        <w:t>«Атабаевская С</w:t>
      </w:r>
      <w:r w:rsidR="005B5BF5">
        <w:rPr>
          <w:rFonts w:ascii="Times New Roman" w:hAnsi="Times New Roman"/>
          <w:sz w:val="24"/>
          <w:szCs w:val="24"/>
        </w:rPr>
        <w:t>ОШ</w:t>
      </w:r>
      <w:r w:rsidRPr="00EA5AD0">
        <w:rPr>
          <w:rFonts w:ascii="Times New Roman" w:hAnsi="Times New Roman"/>
          <w:sz w:val="24"/>
          <w:szCs w:val="24"/>
        </w:rPr>
        <w:t xml:space="preserve"> Лаишевского муниципального района РТ</w:t>
      </w:r>
    </w:p>
    <w:tbl>
      <w:tblPr>
        <w:tblW w:w="16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32"/>
        <w:gridCol w:w="2023"/>
        <w:gridCol w:w="2175"/>
        <w:gridCol w:w="2175"/>
        <w:gridCol w:w="1251"/>
        <w:gridCol w:w="1401"/>
        <w:gridCol w:w="1401"/>
        <w:gridCol w:w="2180"/>
        <w:gridCol w:w="2344"/>
      </w:tblGrid>
      <w:tr w:rsidR="00B4373C" w:rsidRPr="005E4BA9" w:rsidTr="00B4373C">
        <w:trPr>
          <w:trHeight w:val="1236"/>
        </w:trPr>
        <w:tc>
          <w:tcPr>
            <w:tcW w:w="1832" w:type="dxa"/>
            <w:vMerge w:val="restart"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Количество общеобразовательных организаций в районе</w:t>
            </w:r>
          </w:p>
        </w:tc>
        <w:tc>
          <w:tcPr>
            <w:tcW w:w="2023" w:type="dxa"/>
            <w:vMerge w:val="restart"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Количество общеобразовательных организаций в районе, приступивших к сдаче нормативов</w:t>
            </w:r>
          </w:p>
        </w:tc>
        <w:tc>
          <w:tcPr>
            <w:tcW w:w="2175" w:type="dxa"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допущенных к сдаче нормативов</w:t>
            </w:r>
          </w:p>
        </w:tc>
        <w:tc>
          <w:tcPr>
            <w:tcW w:w="2175" w:type="dxa"/>
            <w:vMerge w:val="restart"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 приступивших к сдаче нормативов</w:t>
            </w:r>
          </w:p>
        </w:tc>
        <w:tc>
          <w:tcPr>
            <w:tcW w:w="4053" w:type="dxa"/>
            <w:gridSpan w:val="3"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основной группы по физической культуре, справившихся с выполнением нормативов в полном объеме </w:t>
            </w:r>
          </w:p>
        </w:tc>
        <w:tc>
          <w:tcPr>
            <w:tcW w:w="2180" w:type="dxa"/>
            <w:vMerge w:val="restart"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2344" w:type="dxa"/>
            <w:vMerge w:val="restart"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основной группы по физической культуре, не справившихся с выполнением нормативов </w:t>
            </w:r>
          </w:p>
        </w:tc>
      </w:tr>
      <w:tr w:rsidR="00B4373C" w:rsidRPr="005E4BA9" w:rsidTr="00B4373C">
        <w:trPr>
          <w:trHeight w:val="1235"/>
        </w:trPr>
        <w:tc>
          <w:tcPr>
            <w:tcW w:w="1832" w:type="dxa"/>
            <w:vMerge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vMerge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 xml:space="preserve">Бронзовый уровень </w:t>
            </w:r>
          </w:p>
        </w:tc>
        <w:tc>
          <w:tcPr>
            <w:tcW w:w="1401" w:type="dxa"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401" w:type="dxa"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2180" w:type="dxa"/>
            <w:vMerge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vMerge/>
          </w:tcPr>
          <w:p w:rsidR="00B4373C" w:rsidRPr="005E4BA9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73C" w:rsidRPr="00B4373C" w:rsidTr="00B4373C">
        <w:trPr>
          <w:trHeight w:val="277"/>
        </w:trPr>
        <w:tc>
          <w:tcPr>
            <w:tcW w:w="1832" w:type="dxa"/>
          </w:tcPr>
          <w:p w:rsidR="00B4373C" w:rsidRPr="00B4373C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23" w:type="dxa"/>
          </w:tcPr>
          <w:p w:rsidR="00B4373C" w:rsidRPr="00B4373C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B4373C" w:rsidRPr="00B4373C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175" w:type="dxa"/>
          </w:tcPr>
          <w:p w:rsidR="00B4373C" w:rsidRPr="00B4373C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73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51" w:type="dxa"/>
          </w:tcPr>
          <w:p w:rsidR="00B4373C" w:rsidRPr="00B4373C" w:rsidRDefault="00BD7E4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01" w:type="dxa"/>
          </w:tcPr>
          <w:p w:rsidR="00B4373C" w:rsidRPr="00B4373C" w:rsidRDefault="00BD7E4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01" w:type="dxa"/>
          </w:tcPr>
          <w:p w:rsidR="00B4373C" w:rsidRPr="00B4373C" w:rsidRDefault="00BD7E4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80" w:type="dxa"/>
          </w:tcPr>
          <w:p w:rsidR="00B4373C" w:rsidRPr="00B4373C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344" w:type="dxa"/>
          </w:tcPr>
          <w:p w:rsidR="00B4373C" w:rsidRPr="00B4373C" w:rsidRDefault="00B4373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EA5AD0" w:rsidRPr="00B4373C" w:rsidRDefault="00EA5AD0">
      <w:pPr>
        <w:rPr>
          <w:rFonts w:ascii="Times New Roman" w:hAnsi="Times New Roman"/>
          <w:sz w:val="24"/>
          <w:szCs w:val="24"/>
        </w:rPr>
      </w:pPr>
    </w:p>
    <w:p w:rsidR="00A50AAC" w:rsidRPr="00EA5AD0" w:rsidRDefault="00A50AAC">
      <w:pPr>
        <w:rPr>
          <w:rFonts w:ascii="Times New Roman" w:hAnsi="Times New Roman"/>
          <w:sz w:val="24"/>
          <w:szCs w:val="24"/>
        </w:rPr>
      </w:pPr>
      <w:r w:rsidRPr="00EA5AD0">
        <w:rPr>
          <w:rFonts w:ascii="Times New Roman" w:hAnsi="Times New Roman"/>
          <w:sz w:val="24"/>
          <w:szCs w:val="24"/>
        </w:rPr>
        <w:t xml:space="preserve">Информация о сдаче нормативов осенней сессии в МБОУ </w:t>
      </w:r>
      <w:r w:rsidR="00B4373C">
        <w:rPr>
          <w:rFonts w:ascii="Times New Roman" w:hAnsi="Times New Roman"/>
          <w:sz w:val="24"/>
          <w:szCs w:val="24"/>
        </w:rPr>
        <w:t>«Атабаевская С</w:t>
      </w:r>
      <w:r w:rsidR="005B5BF5">
        <w:rPr>
          <w:rFonts w:ascii="Times New Roman" w:hAnsi="Times New Roman"/>
          <w:sz w:val="24"/>
          <w:szCs w:val="24"/>
        </w:rPr>
        <w:t>ОШ</w:t>
      </w:r>
      <w:r w:rsidR="00B4373C">
        <w:rPr>
          <w:rFonts w:ascii="Times New Roman" w:hAnsi="Times New Roman"/>
          <w:sz w:val="24"/>
          <w:szCs w:val="24"/>
        </w:rPr>
        <w:t>»</w:t>
      </w:r>
      <w:r w:rsidRPr="00EA5AD0">
        <w:rPr>
          <w:rFonts w:ascii="Times New Roman" w:hAnsi="Times New Roman"/>
          <w:sz w:val="24"/>
          <w:szCs w:val="24"/>
        </w:rPr>
        <w:t xml:space="preserve"> Лаишевского муниципального района РТ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27"/>
        <w:gridCol w:w="2345"/>
        <w:gridCol w:w="1941"/>
        <w:gridCol w:w="2002"/>
        <w:gridCol w:w="1408"/>
        <w:gridCol w:w="2283"/>
        <w:gridCol w:w="2283"/>
      </w:tblGrid>
      <w:tr w:rsidR="00EA5AD0" w:rsidRPr="005E4BA9" w:rsidTr="005E4BA9">
        <w:trPr>
          <w:trHeight w:val="1952"/>
        </w:trPr>
        <w:tc>
          <w:tcPr>
            <w:tcW w:w="2327" w:type="dxa"/>
            <w:vMerge w:val="restart"/>
          </w:tcPr>
          <w:p w:rsidR="00EA5AD0" w:rsidRPr="005E4BA9" w:rsidRDefault="00EA5AD0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Наименование норматива</w:t>
            </w:r>
          </w:p>
        </w:tc>
        <w:tc>
          <w:tcPr>
            <w:tcW w:w="2345" w:type="dxa"/>
            <w:vMerge w:val="restart"/>
          </w:tcPr>
          <w:p w:rsidR="00EA5AD0" w:rsidRPr="005E4BA9" w:rsidRDefault="00EA5AD0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 приступивших к сдаче нормативов</w:t>
            </w:r>
          </w:p>
        </w:tc>
        <w:tc>
          <w:tcPr>
            <w:tcW w:w="5351" w:type="dxa"/>
            <w:gridSpan w:val="3"/>
          </w:tcPr>
          <w:p w:rsidR="00EA5AD0" w:rsidRPr="005E4BA9" w:rsidRDefault="00EA5AD0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283" w:type="dxa"/>
            <w:vMerge w:val="restart"/>
          </w:tcPr>
          <w:p w:rsidR="00EA5AD0" w:rsidRPr="005E4BA9" w:rsidRDefault="00EA5AD0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частично</w:t>
            </w:r>
          </w:p>
        </w:tc>
        <w:tc>
          <w:tcPr>
            <w:tcW w:w="2283" w:type="dxa"/>
            <w:vMerge w:val="restart"/>
          </w:tcPr>
          <w:p w:rsidR="00EA5AD0" w:rsidRPr="005E4BA9" w:rsidRDefault="00EA5AD0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не справившихся с выполнением нормативов частично</w:t>
            </w:r>
          </w:p>
        </w:tc>
      </w:tr>
      <w:tr w:rsidR="00EA5AD0" w:rsidRPr="005E4BA9" w:rsidTr="005E4BA9">
        <w:trPr>
          <w:trHeight w:val="798"/>
        </w:trPr>
        <w:tc>
          <w:tcPr>
            <w:tcW w:w="2327" w:type="dxa"/>
            <w:vMerge/>
          </w:tcPr>
          <w:p w:rsidR="00EA5AD0" w:rsidRPr="005E4BA9" w:rsidRDefault="00EA5AD0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EA5AD0" w:rsidRPr="005E4BA9" w:rsidRDefault="00EA5AD0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EA5AD0" w:rsidRPr="005E4BA9" w:rsidRDefault="00EA5AD0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 xml:space="preserve">Бронзовый уровень </w:t>
            </w:r>
          </w:p>
        </w:tc>
        <w:tc>
          <w:tcPr>
            <w:tcW w:w="2002" w:type="dxa"/>
          </w:tcPr>
          <w:p w:rsidR="00EA5AD0" w:rsidRPr="005E4BA9" w:rsidRDefault="00EA5AD0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408" w:type="dxa"/>
          </w:tcPr>
          <w:p w:rsidR="00EA5AD0" w:rsidRPr="005E4BA9" w:rsidRDefault="00EA5AD0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2283" w:type="dxa"/>
            <w:vMerge/>
          </w:tcPr>
          <w:p w:rsidR="00EA5AD0" w:rsidRPr="005E4BA9" w:rsidRDefault="00EA5AD0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:rsidR="00EA5AD0" w:rsidRPr="005E4BA9" w:rsidRDefault="00EA5AD0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E99" w:rsidRPr="005E4BA9" w:rsidTr="005E4BA9">
        <w:trPr>
          <w:trHeight w:val="272"/>
        </w:trPr>
        <w:tc>
          <w:tcPr>
            <w:tcW w:w="2327" w:type="dxa"/>
          </w:tcPr>
          <w:p w:rsidR="00D83E99" w:rsidRPr="005E4BA9" w:rsidRDefault="00D83E99" w:rsidP="00D14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345" w:type="dxa"/>
          </w:tcPr>
          <w:p w:rsidR="00D83E99" w:rsidRPr="00963ED3" w:rsidRDefault="000A3049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6</w:t>
            </w:r>
            <w:r w:rsidR="00AE27C5" w:rsidRPr="00963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D83E99" w:rsidRPr="00963ED3" w:rsidRDefault="00DA19C4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02" w:type="dxa"/>
          </w:tcPr>
          <w:p w:rsidR="00D83E99" w:rsidRPr="00963ED3" w:rsidRDefault="00DA19C4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08" w:type="dxa"/>
          </w:tcPr>
          <w:p w:rsidR="00D83E99" w:rsidRPr="00963ED3" w:rsidRDefault="00DA19C4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83" w:type="dxa"/>
          </w:tcPr>
          <w:p w:rsidR="00D83E99" w:rsidRPr="00963ED3" w:rsidRDefault="00963ED3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A19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83" w:type="dxa"/>
          </w:tcPr>
          <w:p w:rsidR="00D83E99" w:rsidRPr="00963ED3" w:rsidRDefault="00963ED3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83E99" w:rsidRPr="00963ED3" w:rsidTr="005E4BA9">
        <w:trPr>
          <w:trHeight w:val="272"/>
        </w:trPr>
        <w:tc>
          <w:tcPr>
            <w:tcW w:w="2327" w:type="dxa"/>
          </w:tcPr>
          <w:p w:rsidR="00D83E99" w:rsidRPr="00963ED3" w:rsidRDefault="00D83E99" w:rsidP="00D14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 xml:space="preserve">Бег на 30, 60,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963ED3">
                <w:rPr>
                  <w:rFonts w:ascii="Times New Roman" w:hAnsi="Times New Roman"/>
                  <w:sz w:val="24"/>
                  <w:szCs w:val="24"/>
                </w:rPr>
                <w:t>100 м</w:t>
              </w:r>
            </w:smartTag>
          </w:p>
        </w:tc>
        <w:tc>
          <w:tcPr>
            <w:tcW w:w="2345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6</w:t>
            </w:r>
            <w:r w:rsidR="00AE27C5" w:rsidRPr="00963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02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08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83" w:type="dxa"/>
          </w:tcPr>
          <w:p w:rsidR="00D83E99" w:rsidRPr="00963ED3" w:rsidRDefault="00963ED3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232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83" w:type="dxa"/>
          </w:tcPr>
          <w:p w:rsidR="00D83E99" w:rsidRPr="00963ED3" w:rsidRDefault="00963ED3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83E99" w:rsidRPr="00963ED3" w:rsidTr="005E4BA9">
        <w:trPr>
          <w:trHeight w:val="272"/>
        </w:trPr>
        <w:tc>
          <w:tcPr>
            <w:tcW w:w="2327" w:type="dxa"/>
          </w:tcPr>
          <w:p w:rsidR="00D83E99" w:rsidRPr="00963ED3" w:rsidRDefault="00D83E99" w:rsidP="00D14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 xml:space="preserve">Бег на 1; 1,5; 2;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63ED3">
                <w:rPr>
                  <w:rFonts w:ascii="Times New Roman" w:hAnsi="Times New Roman"/>
                  <w:sz w:val="24"/>
                  <w:szCs w:val="24"/>
                </w:rPr>
                <w:t>3 км</w:t>
              </w:r>
            </w:smartTag>
          </w:p>
        </w:tc>
        <w:tc>
          <w:tcPr>
            <w:tcW w:w="2345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6</w:t>
            </w:r>
            <w:r w:rsidR="00AE27C5" w:rsidRPr="00963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1</w:t>
            </w:r>
            <w:r w:rsidR="00A232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02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2</w:t>
            </w:r>
            <w:r w:rsidR="00A232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8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83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5</w:t>
            </w:r>
            <w:r w:rsidR="00A232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83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83E99" w:rsidRPr="00963ED3" w:rsidTr="005E4BA9">
        <w:trPr>
          <w:trHeight w:val="272"/>
        </w:trPr>
        <w:tc>
          <w:tcPr>
            <w:tcW w:w="2327" w:type="dxa"/>
          </w:tcPr>
          <w:p w:rsidR="00D83E99" w:rsidRPr="00963ED3" w:rsidRDefault="00D83E99" w:rsidP="00D14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Смешанное передвижение</w:t>
            </w:r>
          </w:p>
        </w:tc>
        <w:tc>
          <w:tcPr>
            <w:tcW w:w="2345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6</w:t>
            </w:r>
            <w:r w:rsidR="00AE27C5" w:rsidRPr="00963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02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08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83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283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83E99" w:rsidRPr="00963ED3" w:rsidTr="005E4BA9">
        <w:trPr>
          <w:trHeight w:val="272"/>
        </w:trPr>
        <w:tc>
          <w:tcPr>
            <w:tcW w:w="2327" w:type="dxa"/>
          </w:tcPr>
          <w:p w:rsidR="00D83E99" w:rsidRPr="00963ED3" w:rsidRDefault="00D83E99" w:rsidP="00D14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lastRenderedPageBreak/>
              <w:t>Прыжок в длину с места толчком двумя ногами</w:t>
            </w:r>
          </w:p>
        </w:tc>
        <w:tc>
          <w:tcPr>
            <w:tcW w:w="2345" w:type="dxa"/>
          </w:tcPr>
          <w:p w:rsidR="00D83E99" w:rsidRPr="00963ED3" w:rsidRDefault="00AE27C5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941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1</w:t>
            </w:r>
            <w:r w:rsidR="00A232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02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08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83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5</w:t>
            </w:r>
            <w:r w:rsidR="00A232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83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83E99" w:rsidRPr="00963ED3" w:rsidTr="005E4BA9">
        <w:trPr>
          <w:trHeight w:val="272"/>
        </w:trPr>
        <w:tc>
          <w:tcPr>
            <w:tcW w:w="2327" w:type="dxa"/>
          </w:tcPr>
          <w:p w:rsidR="00D83E99" w:rsidRPr="00963ED3" w:rsidRDefault="00D83E99" w:rsidP="00D14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345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83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83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83E99" w:rsidRPr="00963ED3" w:rsidTr="005E4BA9">
        <w:trPr>
          <w:trHeight w:val="272"/>
        </w:trPr>
        <w:tc>
          <w:tcPr>
            <w:tcW w:w="2327" w:type="dxa"/>
          </w:tcPr>
          <w:p w:rsidR="00D83E99" w:rsidRPr="00963ED3" w:rsidRDefault="00D83E99" w:rsidP="00D14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345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941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02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08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83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283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83E99" w:rsidRPr="00963ED3" w:rsidTr="005E4BA9">
        <w:trPr>
          <w:trHeight w:val="272"/>
        </w:trPr>
        <w:tc>
          <w:tcPr>
            <w:tcW w:w="2327" w:type="dxa"/>
          </w:tcPr>
          <w:p w:rsidR="00D83E99" w:rsidRPr="00963ED3" w:rsidRDefault="00D83E99" w:rsidP="00D14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345" w:type="dxa"/>
          </w:tcPr>
          <w:p w:rsidR="00D83E99" w:rsidRPr="00963ED3" w:rsidRDefault="00AE27C5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41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02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08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83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83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83E99" w:rsidRPr="00963ED3" w:rsidTr="005E4BA9">
        <w:trPr>
          <w:trHeight w:val="272"/>
        </w:trPr>
        <w:tc>
          <w:tcPr>
            <w:tcW w:w="2327" w:type="dxa"/>
          </w:tcPr>
          <w:p w:rsidR="00D83E99" w:rsidRPr="00963ED3" w:rsidRDefault="00D83E99" w:rsidP="00D14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45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3</w:t>
            </w:r>
            <w:r w:rsidR="00AE27C5" w:rsidRPr="00963E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02" w:type="dxa"/>
          </w:tcPr>
          <w:p w:rsidR="00D83E99" w:rsidRPr="00963ED3" w:rsidRDefault="00A232A7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08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2</w:t>
            </w:r>
            <w:r w:rsidR="00A232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3</w:t>
            </w:r>
            <w:r w:rsidR="00A232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83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83E99" w:rsidRPr="00963ED3" w:rsidTr="005E4BA9">
        <w:trPr>
          <w:trHeight w:val="272"/>
        </w:trPr>
        <w:tc>
          <w:tcPr>
            <w:tcW w:w="2327" w:type="dxa"/>
          </w:tcPr>
          <w:p w:rsidR="00D83E99" w:rsidRPr="00963ED3" w:rsidRDefault="00D83E99" w:rsidP="00D14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</w:p>
        </w:tc>
        <w:tc>
          <w:tcPr>
            <w:tcW w:w="2345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6</w:t>
            </w:r>
            <w:r w:rsidR="00AE27C5" w:rsidRPr="00963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D83E99" w:rsidRPr="00963ED3" w:rsidRDefault="00AF074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5</w:t>
            </w:r>
            <w:r w:rsidR="00715EC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</w:tcPr>
          <w:p w:rsidR="00D83E99" w:rsidRPr="00963ED3" w:rsidRDefault="00715EC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283" w:type="dxa"/>
          </w:tcPr>
          <w:p w:rsidR="00D83E99" w:rsidRPr="00963ED3" w:rsidRDefault="00715ECC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83E99" w:rsidRPr="00963ED3" w:rsidTr="005E4BA9">
        <w:trPr>
          <w:trHeight w:val="272"/>
        </w:trPr>
        <w:tc>
          <w:tcPr>
            <w:tcW w:w="2327" w:type="dxa"/>
          </w:tcPr>
          <w:p w:rsidR="00D83E99" w:rsidRPr="00963ED3" w:rsidRDefault="00D83E99" w:rsidP="00D14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Наклон вперед из положения стоя с прямыми ногами на полу или гимнастической скамье</w:t>
            </w:r>
          </w:p>
        </w:tc>
        <w:tc>
          <w:tcPr>
            <w:tcW w:w="2345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6</w:t>
            </w:r>
            <w:r w:rsidR="00D51A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3</w:t>
            </w:r>
            <w:r w:rsidR="00D51A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8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2</w:t>
            </w:r>
            <w:r w:rsidR="00D51A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83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6</w:t>
            </w:r>
            <w:r w:rsidR="00D51A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83E99" w:rsidRPr="00963ED3" w:rsidTr="005E4BA9">
        <w:trPr>
          <w:trHeight w:val="272"/>
        </w:trPr>
        <w:tc>
          <w:tcPr>
            <w:tcW w:w="2327" w:type="dxa"/>
          </w:tcPr>
          <w:p w:rsidR="00D83E99" w:rsidRPr="00963ED3" w:rsidRDefault="00D83E99" w:rsidP="00D14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345" w:type="dxa"/>
          </w:tcPr>
          <w:p w:rsidR="00D83E99" w:rsidRPr="00963ED3" w:rsidRDefault="000902D3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D83E99" w:rsidRPr="00963ED3" w:rsidRDefault="000902D3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D83E99" w:rsidRPr="00963ED3" w:rsidRDefault="000902D3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D83E99" w:rsidRPr="00963ED3" w:rsidRDefault="000902D3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83" w:type="dxa"/>
          </w:tcPr>
          <w:p w:rsidR="00D83E99" w:rsidRPr="00963ED3" w:rsidRDefault="000902D3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83" w:type="dxa"/>
          </w:tcPr>
          <w:p w:rsidR="00D83E99" w:rsidRPr="00963ED3" w:rsidRDefault="000902D3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83E99" w:rsidRPr="00963ED3" w:rsidTr="005E4BA9">
        <w:trPr>
          <w:trHeight w:val="272"/>
        </w:trPr>
        <w:tc>
          <w:tcPr>
            <w:tcW w:w="2327" w:type="dxa"/>
          </w:tcPr>
          <w:p w:rsidR="00D83E99" w:rsidRPr="00963ED3" w:rsidRDefault="00D83E99" w:rsidP="00D142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345" w:type="dxa"/>
          </w:tcPr>
          <w:p w:rsidR="00D83E99" w:rsidRPr="00963ED3" w:rsidRDefault="000902D3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</w:tcPr>
          <w:p w:rsidR="00D83E99" w:rsidRPr="00963ED3" w:rsidRDefault="000902D3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</w:tcPr>
          <w:p w:rsidR="00D83E99" w:rsidRPr="00963ED3" w:rsidRDefault="000902D3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D83E99" w:rsidRPr="00963ED3" w:rsidRDefault="000902D3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83" w:type="dxa"/>
          </w:tcPr>
          <w:p w:rsidR="00D83E99" w:rsidRPr="00963ED3" w:rsidRDefault="000902D3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83" w:type="dxa"/>
          </w:tcPr>
          <w:p w:rsidR="00D83E99" w:rsidRPr="00963ED3" w:rsidRDefault="0008102D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50AAC" w:rsidRPr="00963ED3" w:rsidRDefault="00A50AAC">
      <w:pPr>
        <w:rPr>
          <w:rFonts w:ascii="Times New Roman" w:hAnsi="Times New Roman"/>
          <w:sz w:val="24"/>
          <w:szCs w:val="24"/>
        </w:rPr>
      </w:pPr>
    </w:p>
    <w:p w:rsidR="00EA5AD0" w:rsidRPr="00963ED3" w:rsidRDefault="00EA5AD0">
      <w:pPr>
        <w:rPr>
          <w:rFonts w:ascii="Times New Roman" w:hAnsi="Times New Roman"/>
          <w:sz w:val="24"/>
          <w:szCs w:val="24"/>
        </w:rPr>
      </w:pPr>
    </w:p>
    <w:p w:rsidR="00D83E99" w:rsidRPr="00963ED3" w:rsidRDefault="00D83E99">
      <w:pPr>
        <w:rPr>
          <w:rFonts w:ascii="Times New Roman" w:hAnsi="Times New Roman"/>
          <w:sz w:val="24"/>
          <w:szCs w:val="24"/>
        </w:rPr>
      </w:pPr>
    </w:p>
    <w:p w:rsidR="00EA5AD0" w:rsidRPr="00963ED3" w:rsidRDefault="00EA5AD0">
      <w:pPr>
        <w:rPr>
          <w:rFonts w:ascii="Times New Roman" w:hAnsi="Times New Roman"/>
          <w:sz w:val="24"/>
          <w:szCs w:val="24"/>
        </w:rPr>
      </w:pPr>
      <w:r w:rsidRPr="00963ED3">
        <w:rPr>
          <w:rFonts w:ascii="Times New Roman" w:hAnsi="Times New Roman"/>
          <w:sz w:val="24"/>
          <w:szCs w:val="24"/>
        </w:rPr>
        <w:lastRenderedPageBreak/>
        <w:t xml:space="preserve">Информация о мероприятиях по продвижению ВФСК в МБОУ </w:t>
      </w:r>
      <w:r w:rsidR="006638AE" w:rsidRPr="00963ED3">
        <w:rPr>
          <w:rFonts w:ascii="Times New Roman" w:hAnsi="Times New Roman"/>
          <w:sz w:val="24"/>
          <w:szCs w:val="24"/>
        </w:rPr>
        <w:t>«Атабаевской С</w:t>
      </w:r>
      <w:r w:rsidR="005B5BF5" w:rsidRPr="00963ED3">
        <w:rPr>
          <w:rFonts w:ascii="Times New Roman" w:hAnsi="Times New Roman"/>
          <w:sz w:val="24"/>
          <w:szCs w:val="24"/>
        </w:rPr>
        <w:t>ОШ</w:t>
      </w:r>
      <w:r w:rsidR="006638AE" w:rsidRPr="00963ED3">
        <w:rPr>
          <w:rFonts w:ascii="Times New Roman" w:hAnsi="Times New Roman"/>
          <w:sz w:val="24"/>
          <w:szCs w:val="24"/>
        </w:rPr>
        <w:t>»</w:t>
      </w:r>
      <w:r w:rsidRPr="00963ED3">
        <w:rPr>
          <w:rFonts w:ascii="Times New Roman" w:hAnsi="Times New Roman"/>
          <w:sz w:val="24"/>
          <w:szCs w:val="24"/>
        </w:rPr>
        <w:t xml:space="preserve"> Лаише</w:t>
      </w:r>
      <w:r w:rsidR="005B5BF5" w:rsidRPr="00963ED3">
        <w:rPr>
          <w:rFonts w:ascii="Times New Roman" w:hAnsi="Times New Roman"/>
          <w:sz w:val="24"/>
          <w:szCs w:val="24"/>
        </w:rPr>
        <w:t>в</w:t>
      </w:r>
      <w:r w:rsidRPr="00963ED3">
        <w:rPr>
          <w:rFonts w:ascii="Times New Roman" w:hAnsi="Times New Roman"/>
          <w:sz w:val="24"/>
          <w:szCs w:val="24"/>
        </w:rPr>
        <w:t>ского муниципального района РТ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8"/>
        <w:gridCol w:w="4929"/>
        <w:gridCol w:w="4929"/>
      </w:tblGrid>
      <w:tr w:rsidR="00EA5AD0" w:rsidRPr="00963ED3" w:rsidTr="005E4BA9">
        <w:tc>
          <w:tcPr>
            <w:tcW w:w="4928" w:type="dxa"/>
          </w:tcPr>
          <w:p w:rsidR="00EA5AD0" w:rsidRPr="00963ED3" w:rsidRDefault="00EA5AD0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Количество школ в которых проведены мероприятия (за месяц)</w:t>
            </w:r>
          </w:p>
        </w:tc>
        <w:tc>
          <w:tcPr>
            <w:tcW w:w="4929" w:type="dxa"/>
          </w:tcPr>
          <w:p w:rsidR="00EA5AD0" w:rsidRPr="00963ED3" w:rsidRDefault="00EA5AD0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Перечень основных мероприятий</w:t>
            </w:r>
          </w:p>
        </w:tc>
        <w:tc>
          <w:tcPr>
            <w:tcW w:w="4929" w:type="dxa"/>
          </w:tcPr>
          <w:p w:rsidR="00EA5AD0" w:rsidRPr="00963ED3" w:rsidRDefault="00EA5AD0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Количество учащихся принявших участие в мероприятиях</w:t>
            </w:r>
          </w:p>
        </w:tc>
      </w:tr>
      <w:tr w:rsidR="00141995" w:rsidRPr="00963ED3" w:rsidTr="005E4BA9">
        <w:tc>
          <w:tcPr>
            <w:tcW w:w="4928" w:type="dxa"/>
          </w:tcPr>
          <w:p w:rsidR="00141995" w:rsidRPr="00963ED3" w:rsidRDefault="005E4BA9" w:rsidP="005E4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141995" w:rsidRPr="00963ED3" w:rsidRDefault="00141995" w:rsidP="005E4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ED3">
              <w:rPr>
                <w:rFonts w:ascii="Times New Roman" w:hAnsi="Times New Roman"/>
                <w:sz w:val="24"/>
                <w:szCs w:val="24"/>
              </w:rPr>
              <w:t>Издание приказа, составление рабочей группы</w:t>
            </w:r>
          </w:p>
        </w:tc>
        <w:tc>
          <w:tcPr>
            <w:tcW w:w="4929" w:type="dxa"/>
          </w:tcPr>
          <w:p w:rsidR="00141995" w:rsidRPr="00963ED3" w:rsidRDefault="00DA19C4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1995" w:rsidRPr="005E4BA9" w:rsidTr="005E4BA9">
        <w:tc>
          <w:tcPr>
            <w:tcW w:w="4928" w:type="dxa"/>
          </w:tcPr>
          <w:p w:rsidR="00141995" w:rsidRPr="005E4BA9" w:rsidRDefault="005E4BA9" w:rsidP="005E4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141995" w:rsidRPr="005E4BA9" w:rsidRDefault="00141995" w:rsidP="005E4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Родительское собрание по тематике «Внедрение ГТО в школах»</w:t>
            </w:r>
          </w:p>
        </w:tc>
        <w:tc>
          <w:tcPr>
            <w:tcW w:w="4929" w:type="dxa"/>
          </w:tcPr>
          <w:p w:rsidR="00141995" w:rsidRPr="005E4BA9" w:rsidRDefault="00DA19C4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 родителей</w:t>
            </w:r>
          </w:p>
        </w:tc>
      </w:tr>
      <w:tr w:rsidR="00141995" w:rsidRPr="005E4BA9" w:rsidTr="005E4BA9">
        <w:tc>
          <w:tcPr>
            <w:tcW w:w="4928" w:type="dxa"/>
          </w:tcPr>
          <w:p w:rsidR="00141995" w:rsidRPr="005E4BA9" w:rsidRDefault="005E4BA9" w:rsidP="005E4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141995" w:rsidRPr="005E4BA9" w:rsidRDefault="00141995" w:rsidP="005E4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Оформление стенда по ГТО</w:t>
            </w:r>
          </w:p>
        </w:tc>
        <w:tc>
          <w:tcPr>
            <w:tcW w:w="4929" w:type="dxa"/>
          </w:tcPr>
          <w:p w:rsidR="00141995" w:rsidRPr="005E4BA9" w:rsidRDefault="00DA19C4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классных руководителей</w:t>
            </w:r>
          </w:p>
        </w:tc>
      </w:tr>
      <w:tr w:rsidR="00141995" w:rsidRPr="005E4BA9" w:rsidTr="005E4BA9">
        <w:tc>
          <w:tcPr>
            <w:tcW w:w="4928" w:type="dxa"/>
          </w:tcPr>
          <w:p w:rsidR="00141995" w:rsidRPr="005E4BA9" w:rsidRDefault="005E4BA9" w:rsidP="005E4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141995" w:rsidRPr="005E4BA9" w:rsidRDefault="00141995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Проведение классных часов по пропаганде Всероссийского физкультурно-спортивного комплекса «Готов к труду и обороне (ГТО)»</w:t>
            </w:r>
          </w:p>
          <w:p w:rsidR="00141995" w:rsidRPr="005E4BA9" w:rsidRDefault="00141995" w:rsidP="005E4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141995" w:rsidRPr="005E4BA9" w:rsidRDefault="005B5BF5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E27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1995" w:rsidRPr="005E4BA9" w:rsidTr="005E4BA9">
        <w:tc>
          <w:tcPr>
            <w:tcW w:w="4928" w:type="dxa"/>
          </w:tcPr>
          <w:p w:rsidR="00141995" w:rsidRPr="005E4BA9" w:rsidRDefault="005E4BA9" w:rsidP="0010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141995" w:rsidRPr="005E4BA9" w:rsidRDefault="00141995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Проведение тематических классных часов по охране жизни и здоровья учащихся</w:t>
            </w:r>
          </w:p>
          <w:p w:rsidR="00141995" w:rsidRPr="005E4BA9" w:rsidRDefault="00141995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141995" w:rsidRPr="005E4BA9" w:rsidRDefault="005B5BF5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E27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1995" w:rsidRPr="005E4BA9" w:rsidTr="005E4BA9">
        <w:tc>
          <w:tcPr>
            <w:tcW w:w="4928" w:type="dxa"/>
          </w:tcPr>
          <w:p w:rsidR="00141995" w:rsidRPr="005E4BA9" w:rsidRDefault="005E4BA9" w:rsidP="0010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141995" w:rsidRPr="005E4BA9" w:rsidRDefault="00141995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BA9">
              <w:rPr>
                <w:rFonts w:ascii="Times New Roman" w:hAnsi="Times New Roman"/>
                <w:sz w:val="24"/>
                <w:szCs w:val="24"/>
              </w:rPr>
              <w:t>Сдача нормативов по ГТО</w:t>
            </w:r>
          </w:p>
        </w:tc>
        <w:tc>
          <w:tcPr>
            <w:tcW w:w="4929" w:type="dxa"/>
          </w:tcPr>
          <w:p w:rsidR="00141995" w:rsidRPr="005E4BA9" w:rsidRDefault="005B5BF5" w:rsidP="005E4B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E27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AE27C5" w:rsidRDefault="00AE27C5">
      <w:pPr>
        <w:rPr>
          <w:rFonts w:ascii="Times New Roman" w:hAnsi="Times New Roman"/>
          <w:sz w:val="24"/>
          <w:szCs w:val="24"/>
        </w:rPr>
      </w:pPr>
    </w:p>
    <w:p w:rsidR="00AE27C5" w:rsidRDefault="00AE27C5" w:rsidP="00AE27C5">
      <w:pPr>
        <w:rPr>
          <w:rFonts w:ascii="Times New Roman" w:hAnsi="Times New Roman"/>
          <w:sz w:val="24"/>
          <w:szCs w:val="24"/>
        </w:rPr>
      </w:pPr>
    </w:p>
    <w:p w:rsidR="00EA5AD0" w:rsidRPr="00AE27C5" w:rsidRDefault="00AE27C5" w:rsidP="00AE27C5">
      <w:pPr>
        <w:tabs>
          <w:tab w:val="left" w:pos="501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Заместитель директора  по ВР:                                                А.М.Сафина</w:t>
      </w:r>
    </w:p>
    <w:sectPr w:rsidR="00EA5AD0" w:rsidRPr="00AE27C5" w:rsidSect="00A50AA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E44A87"/>
    <w:rsid w:val="0008102D"/>
    <w:rsid w:val="000902D3"/>
    <w:rsid w:val="000A3049"/>
    <w:rsid w:val="00106CDB"/>
    <w:rsid w:val="001148B4"/>
    <w:rsid w:val="00141995"/>
    <w:rsid w:val="00306103"/>
    <w:rsid w:val="005B5BF5"/>
    <w:rsid w:val="005E4BA9"/>
    <w:rsid w:val="006638AE"/>
    <w:rsid w:val="00715ECC"/>
    <w:rsid w:val="007742DC"/>
    <w:rsid w:val="007D26BB"/>
    <w:rsid w:val="009337C9"/>
    <w:rsid w:val="00963ED3"/>
    <w:rsid w:val="00A232A7"/>
    <w:rsid w:val="00A50AAC"/>
    <w:rsid w:val="00A55727"/>
    <w:rsid w:val="00AE27C5"/>
    <w:rsid w:val="00AF074D"/>
    <w:rsid w:val="00B4373C"/>
    <w:rsid w:val="00B674C8"/>
    <w:rsid w:val="00BD7E47"/>
    <w:rsid w:val="00C0741B"/>
    <w:rsid w:val="00C554DE"/>
    <w:rsid w:val="00D1423C"/>
    <w:rsid w:val="00D51A07"/>
    <w:rsid w:val="00D83E99"/>
    <w:rsid w:val="00DA19C4"/>
    <w:rsid w:val="00DA61F1"/>
    <w:rsid w:val="00E44A87"/>
    <w:rsid w:val="00E878FA"/>
    <w:rsid w:val="00EA5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4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A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3E99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2015-03-10T18:49:00Z</dcterms:created>
  <dcterms:modified xsi:type="dcterms:W3CDTF">2015-03-10T18:49:00Z</dcterms:modified>
</cp:coreProperties>
</file>